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物业服务中心</w:t>
      </w:r>
      <w:r>
        <w:rPr>
          <w:rFonts w:hint="eastAsia" w:ascii="方正小标宋简体" w:eastAsia="方正小标宋简体"/>
          <w:sz w:val="44"/>
          <w:szCs w:val="44"/>
        </w:rPr>
        <w:t>）重点岗位、关键环节风险点及防控措施一览表</w:t>
      </w:r>
    </w:p>
    <w:p>
      <w:r>
        <w:rPr>
          <w:rFonts w:hint="eastAsia"/>
        </w:rPr>
        <w:t>填报单位（盖章）：</w:t>
      </w:r>
      <w:r>
        <w:rPr>
          <w:rFonts w:hint="eastAsia"/>
          <w:lang w:eastAsia="zh-CN"/>
        </w:rPr>
        <w:t>物业服务中心</w:t>
      </w:r>
      <w:r>
        <w:t xml:space="preserve">                                                                               </w:t>
      </w:r>
      <w:r>
        <w:rPr>
          <w:rFonts w:hint="eastAsia"/>
        </w:rPr>
        <w:t>负责人签字：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700"/>
        <w:gridCol w:w="1134"/>
        <w:gridCol w:w="1843"/>
        <w:gridCol w:w="1843"/>
        <w:gridCol w:w="473"/>
        <w:gridCol w:w="4063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1"/>
                <w:szCs w:val="21"/>
              </w:rPr>
              <w:t>风险点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风险等级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岗位、环节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风险防控责任人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防控措施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近三年发生问题情况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学校招标以外，零星材料采购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低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综合部物资供应岗位，采购环节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吴亮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根据《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物业服务中心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物资采购管理制度》严格工作程序。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采购询价工作人员增加工作过程的透明度，自觉接受监督。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草花采购询价、确定权（1万元以内）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低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综合部物资供应岗位、分管副主任，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采购询价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环节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吴亮、巩向忠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根据《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物业服务中心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物资采购管理制度》严格工作程序。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采购询价工作人员增加询价过程的透明度，自觉接受监督。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出售苗圃苗木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低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分管副主任，苗木出售环节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巩向忠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根据《物业服务中心苗木销售流程》严格工作程序。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工作人员增加工作过程的透明度，自觉接受监督。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课外教室、各场馆使用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低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教室服务部、会务部和各分管主任，使用审批环节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张倩、张涛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张维锋、王萍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根据课外教室、场馆使用审批管理制度，严格审批工作流程。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拥有审批权的人员在工作中自觉接受监督。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bookmarkEnd w:id="0"/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4F892A-2B22-402A-A64A-60E878A8A29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B598FAD-B546-4C99-9B26-AA08DFC1AC9C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161440A4-09A5-452F-AC67-8676F5B69242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A716571-6D34-4FF9-907F-1901B5BAB79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YTBiOWY4NzM0ZjExNWQ2MzQxN2M0ZmJhMWNkMTkifQ=="/>
  </w:docVars>
  <w:rsids>
    <w:rsidRoot w:val="00EF58F8"/>
    <w:rsid w:val="002726DF"/>
    <w:rsid w:val="00315EB1"/>
    <w:rsid w:val="00473954"/>
    <w:rsid w:val="00EF58F8"/>
    <w:rsid w:val="04CE2A07"/>
    <w:rsid w:val="0CC066D9"/>
    <w:rsid w:val="18851ECF"/>
    <w:rsid w:val="35FD6C00"/>
    <w:rsid w:val="566D3795"/>
    <w:rsid w:val="652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435</Characters>
  <Lines>2</Lines>
  <Paragraphs>1</Paragraphs>
  <TotalTime>2</TotalTime>
  <ScaleCrop>false</ScaleCrop>
  <LinksUpToDate>false</LinksUpToDate>
  <CharactersWithSpaces>514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2022-02-22T02:37:00Z</dcterms:created>
  <dc:creator>msk</dc:creator>
  <cp:lastModifiedBy>王丽莉</cp:lastModifiedBy>
  <cp:lastPrinted>2023-04-06T02:41:00Z</cp:lastPrinted>
  <dcterms:modified xsi:type="dcterms:W3CDTF">2023-04-07T08:54:45Z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19AA5D837E6A4E7E9AFF75F2637FDA47</vt:lpwstr>
  </property>
</Properties>
</file>